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黑体" w:hAnsi="黑体" w:eastAsia="黑体" w:cs="??_GB2312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??_GB2312"/>
          <w:kern w:val="0"/>
          <w:sz w:val="32"/>
          <w:szCs w:val="32"/>
        </w:rPr>
        <w:t>附件</w:t>
      </w:r>
      <w:r>
        <w:rPr>
          <w:rFonts w:hint="eastAsia" w:ascii="黑体" w:hAnsi="黑体" w:eastAsia="黑体" w:cs="??_GB2312"/>
          <w:kern w:val="0"/>
          <w:sz w:val="32"/>
          <w:szCs w:val="32"/>
          <w:lang w:val="en-US" w:eastAsia="zh-CN"/>
        </w:rPr>
        <w:t>2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初中级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经济考试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资格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审核联系方式</w:t>
      </w:r>
      <w:bookmarkEnd w:id="0"/>
    </w:p>
    <w:tbl>
      <w:tblPr>
        <w:tblStyle w:val="5"/>
        <w:tblW w:w="89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5346"/>
        <w:gridCol w:w="2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考点名称</w:t>
            </w:r>
          </w:p>
        </w:tc>
        <w:tc>
          <w:tcPr>
            <w:tcW w:w="53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审核地点</w:t>
            </w:r>
          </w:p>
        </w:tc>
        <w:tc>
          <w:tcPr>
            <w:tcW w:w="2097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省直</w:t>
            </w:r>
          </w:p>
        </w:tc>
        <w:tc>
          <w:tcPr>
            <w:tcW w:w="53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省人力资源考试中心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劳动大厦审核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兰州市城关区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东岗东路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1415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号</w:t>
            </w:r>
          </w:p>
        </w:tc>
        <w:tc>
          <w:tcPr>
            <w:tcW w:w="2097" w:type="dxa"/>
            <w:tcBorders>
              <w:lef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 w:hanging="800" w:hangingChars="25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0931-4676230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 w:hanging="800" w:hangingChars="25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0931-</w:t>
            </w:r>
            <w:r>
              <w:rPr>
                <w:rFonts w:hint="eastAsia"/>
                <w:lang w:val="en-US" w:eastAsia="zh-CN"/>
              </w:rPr>
              <w:t>8507219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 w:hanging="800" w:hangingChars="250"/>
              <w:jc w:val="center"/>
              <w:textAlignment w:val="auto"/>
              <w:rPr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兰州市</w:t>
            </w:r>
          </w:p>
        </w:tc>
        <w:tc>
          <w:tcPr>
            <w:tcW w:w="53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兰州市人事培训考试局402室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兰州市城关区雁南路2400号</w:t>
            </w:r>
          </w:p>
        </w:tc>
        <w:tc>
          <w:tcPr>
            <w:tcW w:w="2097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 w:hanging="600" w:hangingChars="25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0931-8270619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嘉峪关市</w:t>
            </w:r>
          </w:p>
        </w:tc>
        <w:tc>
          <w:tcPr>
            <w:tcW w:w="53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嘉峪关市人力资源和社会保障局4030室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嘉峪关市和诚西路271号</w:t>
            </w:r>
          </w:p>
        </w:tc>
        <w:tc>
          <w:tcPr>
            <w:tcW w:w="2097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0937-6789791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金昌市</w:t>
            </w:r>
          </w:p>
        </w:tc>
        <w:tc>
          <w:tcPr>
            <w:tcW w:w="53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金昌市人力资源和社会保障局4楼416室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甘肃省金昌市新华路70号</w:t>
            </w:r>
          </w:p>
        </w:tc>
        <w:tc>
          <w:tcPr>
            <w:tcW w:w="2097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0935-8332846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白银市</w:t>
            </w:r>
          </w:p>
        </w:tc>
        <w:tc>
          <w:tcPr>
            <w:tcW w:w="53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白银市人力资源和社会保障局601室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白银市白银区兰包路679号</w:t>
            </w:r>
          </w:p>
        </w:tc>
        <w:tc>
          <w:tcPr>
            <w:tcW w:w="2097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0943-8224993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天水市</w:t>
            </w:r>
          </w:p>
        </w:tc>
        <w:tc>
          <w:tcPr>
            <w:tcW w:w="53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天水市人力资源和社会保障局一区503、504室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天水市秦州区七里墩天河广场人力资源保障大厦</w:t>
            </w:r>
          </w:p>
        </w:tc>
        <w:tc>
          <w:tcPr>
            <w:tcW w:w="2097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 w:hanging="600" w:hangingChars="25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0938-8630529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 w:hanging="600" w:hangingChars="25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0938-8318577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酒泉市</w:t>
            </w:r>
          </w:p>
        </w:tc>
        <w:tc>
          <w:tcPr>
            <w:tcW w:w="53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酒泉市人力资源和社会保障局708室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酒泉市肃州区富康路26号</w:t>
            </w:r>
          </w:p>
        </w:tc>
        <w:tc>
          <w:tcPr>
            <w:tcW w:w="2097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0937-2616281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张掖市</w:t>
            </w:r>
          </w:p>
        </w:tc>
        <w:tc>
          <w:tcPr>
            <w:tcW w:w="53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张掖市人力资源和社会保障局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609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张掖市丹霞东路17号</w:t>
            </w:r>
          </w:p>
        </w:tc>
        <w:tc>
          <w:tcPr>
            <w:tcW w:w="2097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0936-8360762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武威市</w:t>
            </w:r>
          </w:p>
        </w:tc>
        <w:tc>
          <w:tcPr>
            <w:tcW w:w="53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武威市人力资源和社会保障局719室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武威市新城区天丰街西段人社大厦</w:t>
            </w:r>
          </w:p>
        </w:tc>
        <w:tc>
          <w:tcPr>
            <w:tcW w:w="2097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0935-2212122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定西市</w:t>
            </w:r>
          </w:p>
        </w:tc>
        <w:tc>
          <w:tcPr>
            <w:tcW w:w="53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定西市人力资源和社会保障局11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定西市安定区新城区漳县街12号</w:t>
            </w:r>
          </w:p>
        </w:tc>
        <w:tc>
          <w:tcPr>
            <w:tcW w:w="2097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0932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821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陇南市</w:t>
            </w:r>
          </w:p>
        </w:tc>
        <w:tc>
          <w:tcPr>
            <w:tcW w:w="53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陇南市人力资源考试中心2楼203室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陇南市武都区东江镇人社大厦裙楼</w:t>
            </w:r>
          </w:p>
        </w:tc>
        <w:tc>
          <w:tcPr>
            <w:tcW w:w="2097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0939-8213053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平凉市</w:t>
            </w:r>
          </w:p>
        </w:tc>
        <w:tc>
          <w:tcPr>
            <w:tcW w:w="53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 w:firstLine="720" w:firstLineChars="3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平凉市人力资源和社会保障局616室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 w:firstLine="1200" w:firstLineChars="500"/>
              <w:jc w:val="both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平凉市崆峒区绿地广场东侧</w:t>
            </w:r>
          </w:p>
        </w:tc>
        <w:tc>
          <w:tcPr>
            <w:tcW w:w="2097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0933-82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24885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庆阳市</w:t>
            </w:r>
          </w:p>
        </w:tc>
        <w:tc>
          <w:tcPr>
            <w:tcW w:w="53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庆阳市人力资源和社会保障局1317室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长庆大道164号市政府3号集中办公区</w:t>
            </w:r>
          </w:p>
        </w:tc>
        <w:tc>
          <w:tcPr>
            <w:tcW w:w="2097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0934-8681789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临夏州</w:t>
            </w:r>
          </w:p>
        </w:tc>
        <w:tc>
          <w:tcPr>
            <w:tcW w:w="53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临夏州人力资源和社会保障局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705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临夏市红园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红园路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288号</w:t>
            </w:r>
          </w:p>
        </w:tc>
        <w:tc>
          <w:tcPr>
            <w:tcW w:w="2097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/>
              <w:jc w:val="both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930-6217142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甘南州</w:t>
            </w:r>
          </w:p>
        </w:tc>
        <w:tc>
          <w:tcPr>
            <w:tcW w:w="53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甘南州人力资源市场5楼501室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甘南藏族自治州合作市博裕路南侧</w:t>
            </w:r>
          </w:p>
        </w:tc>
        <w:tc>
          <w:tcPr>
            <w:tcW w:w="2097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0941-8212613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2F79DE"/>
    <w:rsid w:val="482F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spacing w:line="0" w:lineRule="atLeast"/>
      <w:jc w:val="center"/>
    </w:pPr>
    <w:rPr>
      <w:rFonts w:ascii="Arial" w:hAnsi="Arial" w:eastAsia="黑体" w:cs="Times New Roman"/>
      <w:sz w:val="52"/>
      <w:szCs w:val="21"/>
    </w:rPr>
  </w:style>
  <w:style w:type="paragraph" w:styleId="3">
    <w:name w:val="Body Text Indent"/>
    <w:basedOn w:val="1"/>
    <w:next w:val="1"/>
    <w:uiPriority w:val="0"/>
    <w:pPr>
      <w:spacing w:after="120"/>
      <w:ind w:left="200" w:leftChars="200"/>
    </w:pPr>
    <w:rPr>
      <w:rFonts w:ascii="Times New Roman" w:hAnsi="Times New Roman" w:eastAsia="宋体" w:cs="Times New Roman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2023-08-01T08:58:00Z</dcterms:created>
  <dc:creator>hpc-732</dc:creator>
  <cp:lastModifiedBy>hpc-732</cp:lastModifiedBy>
  <dcterms:modified xsi:type="dcterms:W3CDTF">2023-08-01T08:58:39Z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